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03" w:rsidRPr="00B862CA" w:rsidRDefault="006D0003" w:rsidP="006D0003">
      <w:pPr>
        <w:spacing w:line="240" w:lineRule="auto"/>
        <w:rPr>
          <w:rFonts w:ascii="Times New Roman" w:hAnsi="Times New Roman" w:cs="Times New Roman"/>
          <w:b/>
          <w:bCs/>
          <w:color w:val="auto"/>
          <w:sz w:val="32"/>
          <w:szCs w:val="32"/>
        </w:rPr>
      </w:pPr>
      <w:r w:rsidRPr="00B862CA">
        <w:rPr>
          <w:noProof/>
          <w:color w:val="auto"/>
          <w:lang w:eastAsia="en-GB"/>
        </w:rPr>
        <w:drawing>
          <wp:anchor distT="0" distB="0" distL="114300" distR="114300" simplePos="0" relativeHeight="251659264" behindDoc="0" locked="0" layoutInCell="1" allowOverlap="1" wp14:anchorId="4BF5DD9D" wp14:editId="3243AC20">
            <wp:simplePos x="0" y="0"/>
            <wp:positionH relativeFrom="column">
              <wp:posOffset>4123690</wp:posOffset>
            </wp:positionH>
            <wp:positionV relativeFrom="paragraph">
              <wp:posOffset>-619125</wp:posOffset>
            </wp:positionV>
            <wp:extent cx="2184792" cy="1369063"/>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676" cy="1371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2CA">
        <w:rPr>
          <w:rFonts w:ascii="Times New Roman" w:hAnsi="Times New Roman" w:cs="Times New Roman"/>
          <w:b/>
          <w:bCs/>
          <w:color w:val="auto"/>
          <w:sz w:val="32"/>
          <w:szCs w:val="32"/>
        </w:rPr>
        <w:t>Principles of Conflict Transformation</w:t>
      </w:r>
    </w:p>
    <w:p w:rsidR="006D0003" w:rsidRPr="00B862CA" w:rsidRDefault="006D0003" w:rsidP="006D0003">
      <w:pPr>
        <w:spacing w:line="240" w:lineRule="auto"/>
        <w:rPr>
          <w:color w:val="auto"/>
          <w:sz w:val="20"/>
          <w:szCs w:val="20"/>
        </w:rPr>
      </w:pPr>
    </w:p>
    <w:p w:rsidR="006D0003" w:rsidRPr="00B862CA" w:rsidRDefault="006D0003" w:rsidP="006D0003">
      <w:pPr>
        <w:jc w:val="both"/>
        <w:rPr>
          <w:b/>
          <w:i/>
          <w:color w:val="auto"/>
          <w:sz w:val="20"/>
          <w:szCs w:val="20"/>
        </w:rPr>
      </w:pPr>
    </w:p>
    <w:p w:rsidR="006D0003" w:rsidRPr="00B862CA" w:rsidRDefault="006D0003" w:rsidP="006D0003">
      <w:pPr>
        <w:jc w:val="both"/>
        <w:rPr>
          <w:b/>
          <w:i/>
          <w:color w:val="auto"/>
          <w:sz w:val="20"/>
          <w:szCs w:val="20"/>
        </w:rPr>
      </w:pPr>
    </w:p>
    <w:p w:rsidR="006D0003" w:rsidRPr="00B862CA" w:rsidRDefault="006D0003" w:rsidP="006D0003">
      <w:pPr>
        <w:jc w:val="both"/>
        <w:rPr>
          <w:rFonts w:ascii="Times New Roman" w:hAnsi="Times New Roman" w:cs="Times New Roman"/>
          <w:b/>
          <w:i/>
          <w:color w:val="auto"/>
          <w:sz w:val="24"/>
          <w:szCs w:val="24"/>
        </w:rPr>
      </w:pPr>
    </w:p>
    <w:p w:rsidR="006D0003" w:rsidRPr="00B862CA" w:rsidRDefault="006D0003" w:rsidP="006D0003">
      <w:pPr>
        <w:jc w:val="both"/>
        <w:rPr>
          <w:rFonts w:ascii="Times New Roman" w:hAnsi="Times New Roman" w:cs="Times New Roman"/>
          <w:i/>
          <w:color w:val="auto"/>
          <w:sz w:val="24"/>
          <w:szCs w:val="24"/>
        </w:rPr>
      </w:pPr>
      <w:proofErr w:type="spellStart"/>
      <w:r w:rsidRPr="00B862CA">
        <w:rPr>
          <w:rFonts w:ascii="Times New Roman" w:hAnsi="Times New Roman" w:cs="Times New Roman"/>
          <w:b/>
          <w:i/>
          <w:color w:val="auto"/>
          <w:sz w:val="24"/>
          <w:szCs w:val="24"/>
        </w:rPr>
        <w:t>Trans</w:t>
      </w:r>
      <w:r w:rsidRPr="00B862CA">
        <w:rPr>
          <w:rFonts w:ascii="Times New Roman" w:hAnsi="Times New Roman" w:cs="Times New Roman"/>
          <w:i/>
          <w:color w:val="auto"/>
          <w:sz w:val="24"/>
          <w:szCs w:val="24"/>
        </w:rPr>
        <w:t>Conflict</w:t>
      </w:r>
      <w:proofErr w:type="spellEnd"/>
      <w:r w:rsidRPr="00B862CA">
        <w:rPr>
          <w:rFonts w:ascii="Times New Roman" w:hAnsi="Times New Roman" w:cs="Times New Roman"/>
          <w:i/>
          <w:color w:val="auto"/>
          <w:sz w:val="24"/>
          <w:szCs w:val="24"/>
        </w:rPr>
        <w:t xml:space="preserve"> has developed the following set of Principles which we hope will contribute to the conceptual debate about conflict transformation, whilst also </w:t>
      </w:r>
      <w:r w:rsidR="004A1989" w:rsidRPr="00B862CA">
        <w:rPr>
          <w:rFonts w:ascii="Times New Roman" w:hAnsi="Times New Roman" w:cs="Times New Roman"/>
          <w:i/>
          <w:color w:val="auto"/>
          <w:sz w:val="24"/>
          <w:szCs w:val="24"/>
        </w:rPr>
        <w:t xml:space="preserve">helping </w:t>
      </w:r>
      <w:r w:rsidRPr="00B862CA">
        <w:rPr>
          <w:rFonts w:ascii="Times New Roman" w:hAnsi="Times New Roman" w:cs="Times New Roman"/>
          <w:i/>
          <w:color w:val="auto"/>
          <w:sz w:val="24"/>
          <w:szCs w:val="24"/>
        </w:rPr>
        <w:t xml:space="preserve">guide individuals and organizations alike </w:t>
      </w:r>
      <w:r w:rsidR="004A1989" w:rsidRPr="00B862CA">
        <w:rPr>
          <w:rFonts w:ascii="Times New Roman" w:hAnsi="Times New Roman" w:cs="Times New Roman"/>
          <w:i/>
          <w:color w:val="auto"/>
          <w:sz w:val="24"/>
          <w:szCs w:val="24"/>
        </w:rPr>
        <w:t xml:space="preserve">so that they too can make a positive contribution to the </w:t>
      </w:r>
      <w:r w:rsidRPr="00B862CA">
        <w:rPr>
          <w:rFonts w:ascii="Times New Roman" w:hAnsi="Times New Roman" w:cs="Times New Roman"/>
          <w:i/>
          <w:color w:val="auto"/>
          <w:sz w:val="24"/>
          <w:szCs w:val="24"/>
        </w:rPr>
        <w:t>f</w:t>
      </w:r>
      <w:r w:rsidR="009609F9" w:rsidRPr="00B862CA">
        <w:rPr>
          <w:rFonts w:ascii="Times New Roman" w:hAnsi="Times New Roman" w:cs="Times New Roman"/>
          <w:i/>
          <w:color w:val="auto"/>
          <w:sz w:val="24"/>
          <w:szCs w:val="24"/>
        </w:rPr>
        <w:t>ield of conflict transf</w:t>
      </w:r>
      <w:r w:rsidR="004A1989" w:rsidRPr="00B862CA">
        <w:rPr>
          <w:rFonts w:ascii="Times New Roman" w:hAnsi="Times New Roman" w:cs="Times New Roman"/>
          <w:i/>
          <w:color w:val="auto"/>
          <w:sz w:val="24"/>
          <w:szCs w:val="24"/>
        </w:rPr>
        <w:t>ormation.</w:t>
      </w:r>
    </w:p>
    <w:p w:rsidR="006D0003" w:rsidRPr="00B862CA" w:rsidRDefault="006D0003" w:rsidP="006D0003">
      <w:pPr>
        <w:jc w:val="both"/>
        <w:rPr>
          <w:rFonts w:ascii="Times New Roman" w:hAnsi="Times New Roman" w:cs="Times New Roman"/>
          <w:i/>
          <w:color w:val="auto"/>
          <w:sz w:val="24"/>
          <w:szCs w:val="24"/>
        </w:rPr>
      </w:pPr>
    </w:p>
    <w:p w:rsidR="006D0003" w:rsidRPr="00B862CA" w:rsidRDefault="006D0003" w:rsidP="006D0003">
      <w:pPr>
        <w:jc w:val="both"/>
        <w:rPr>
          <w:rFonts w:ascii="Times New Roman" w:hAnsi="Times New Roman" w:cs="Times New Roman"/>
          <w:i/>
          <w:color w:val="auto"/>
          <w:sz w:val="24"/>
          <w:szCs w:val="24"/>
        </w:rPr>
      </w:pPr>
      <w:proofErr w:type="spellStart"/>
      <w:r w:rsidRPr="00B862CA">
        <w:rPr>
          <w:rFonts w:ascii="Times New Roman" w:hAnsi="Times New Roman" w:cs="Times New Roman"/>
          <w:b/>
          <w:i/>
          <w:color w:val="auto"/>
          <w:sz w:val="24"/>
          <w:szCs w:val="24"/>
        </w:rPr>
        <w:t>Trans</w:t>
      </w:r>
      <w:r w:rsidRPr="00B862CA">
        <w:rPr>
          <w:rFonts w:ascii="Times New Roman" w:hAnsi="Times New Roman" w:cs="Times New Roman"/>
          <w:i/>
          <w:color w:val="auto"/>
          <w:sz w:val="24"/>
          <w:szCs w:val="24"/>
        </w:rPr>
        <w:t>Conflict</w:t>
      </w:r>
      <w:proofErr w:type="spellEnd"/>
      <w:r w:rsidRPr="00B862CA">
        <w:rPr>
          <w:rFonts w:ascii="Times New Roman" w:hAnsi="Times New Roman" w:cs="Times New Roman"/>
          <w:i/>
          <w:color w:val="auto"/>
          <w:sz w:val="24"/>
          <w:szCs w:val="24"/>
        </w:rPr>
        <w:t xml:space="preserve"> welcomes your recommendations for possible additions or amendments to the Principles. To share your ideas and suggestions, please either use the comment function provided below or contact us at </w:t>
      </w:r>
      <w:hyperlink r:id="rId9" w:history="1">
        <w:r w:rsidR="00713234" w:rsidRPr="00B862CA">
          <w:rPr>
            <w:rStyle w:val="Hyperlink"/>
            <w:rFonts w:ascii="Times New Roman" w:hAnsi="Times New Roman" w:cs="Times New Roman"/>
            <w:b/>
            <w:i/>
            <w:color w:val="auto"/>
            <w:sz w:val="24"/>
            <w:szCs w:val="24"/>
          </w:rPr>
          <w:t>gcct@transconflict.com</w:t>
        </w:r>
      </w:hyperlink>
      <w:r w:rsidRPr="00B862CA">
        <w:rPr>
          <w:rFonts w:ascii="Times New Roman" w:hAnsi="Times New Roman" w:cs="Times New Roman"/>
          <w:i/>
          <w:color w:val="auto"/>
          <w:sz w:val="24"/>
          <w:szCs w:val="24"/>
        </w:rPr>
        <w:t>.</w:t>
      </w:r>
    </w:p>
    <w:p w:rsidR="006D0003" w:rsidRPr="00B862CA" w:rsidRDefault="006D0003" w:rsidP="006D0003">
      <w:pPr>
        <w:jc w:val="both"/>
        <w:rPr>
          <w:rFonts w:ascii="Times New Roman" w:hAnsi="Times New Roman" w:cs="Times New Roman"/>
          <w:b/>
          <w:bCs/>
          <w:color w:val="auto"/>
          <w:sz w:val="24"/>
          <w:szCs w:val="24"/>
        </w:rPr>
      </w:pPr>
    </w:p>
    <w:p w:rsidR="006D0003" w:rsidRPr="00B862CA" w:rsidRDefault="006D0003" w:rsidP="006D0003">
      <w:pPr>
        <w:jc w:val="both"/>
        <w:rPr>
          <w:rFonts w:ascii="Times New Roman" w:hAnsi="Times New Roman" w:cs="Times New Roman"/>
          <w:b/>
          <w:bCs/>
          <w:color w:val="auto"/>
          <w:sz w:val="28"/>
          <w:szCs w:val="28"/>
        </w:rPr>
      </w:pPr>
      <w:r w:rsidRPr="00B862CA">
        <w:rPr>
          <w:rFonts w:ascii="Times New Roman" w:hAnsi="Times New Roman" w:cs="Times New Roman"/>
          <w:b/>
          <w:bCs/>
          <w:color w:val="auto"/>
          <w:sz w:val="28"/>
          <w:szCs w:val="28"/>
        </w:rPr>
        <w:t>Principles of Conflict Transformation:</w:t>
      </w:r>
    </w:p>
    <w:p w:rsidR="006D0003" w:rsidRPr="00B862CA" w:rsidRDefault="006D0003" w:rsidP="006D0003">
      <w:pPr>
        <w:spacing w:line="240" w:lineRule="auto"/>
        <w:jc w:val="bot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should not be regarded as an isolated event that can be resolved or managed, but as an integral part of society’s on-going evolution and development;</w:t>
      </w:r>
    </w:p>
    <w:p w:rsidR="006D0003" w:rsidRPr="00B862CA" w:rsidRDefault="006D0003" w:rsidP="006D0003">
      <w:pPr>
        <w:pStyle w:val="ListParagraph"/>
        <w:tabs>
          <w:tab w:val="left" w:pos="720"/>
        </w:tabs>
        <w:jc w:val="bot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should not be understood solely as an inherently negative and destructive occurrence, but rather as a potentially positive and productive force for change if harnessed constructively;</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775261" w:rsidP="00775261">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goes beyond merely seeking to contain and manage conflict, instead seeking to transform the root causes themselves - or the perceptions of the root causes - of a particular conflict;</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is a long-term, gradual and complex process, requiring sustained engagement and interaction;</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is not just an approach and set of techniques, but a way of thinking about and understanding conflict itself;</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 xml:space="preserve">Conflict transformation is particularly </w:t>
      </w:r>
      <w:r w:rsidR="005964E1" w:rsidRPr="00B862CA">
        <w:rPr>
          <w:rFonts w:ascii="Times New Roman" w:hAnsi="Times New Roman" w:cs="Times New Roman"/>
          <w:color w:val="auto"/>
          <w:sz w:val="24"/>
          <w:szCs w:val="24"/>
        </w:rPr>
        <w:t>suited</w:t>
      </w:r>
      <w:r w:rsidRPr="00B862CA">
        <w:rPr>
          <w:rFonts w:ascii="Times New Roman" w:hAnsi="Times New Roman" w:cs="Times New Roman"/>
          <w:color w:val="auto"/>
          <w:sz w:val="24"/>
          <w:szCs w:val="24"/>
        </w:rPr>
        <w:t xml:space="preserve"> for intractable conflicts, where deep-rooted issues fuel protracted violence;</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adjusts to the ever changing nature of a conflict, particularly during pre- and post-violence phases and at any stage of the escalation cycle;</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 xml:space="preserve">Conflict transformation is always a non-violent process, which is fundamentally opposed to violent expressions of conflict;   </w:t>
      </w:r>
    </w:p>
    <w:p w:rsidR="006D0003" w:rsidRPr="00B862CA" w:rsidRDefault="006D0003" w:rsidP="006D0003">
      <w:pPr>
        <w:tabs>
          <w:tab w:val="left" w:pos="720"/>
        </w:tabs>
        <w:jc w:val="both"/>
        <w:rPr>
          <w:rFonts w:ascii="Times New Roman" w:hAnsi="Times New Roman" w:cs="Times New Roman"/>
          <w:color w:val="auto"/>
          <w:sz w:val="24"/>
          <w:szCs w:val="24"/>
        </w:rPr>
      </w:pP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 xml:space="preserve">Conflict transformation addresses a range of dimensions - the micro-, </w:t>
      </w:r>
      <w:proofErr w:type="spellStart"/>
      <w:r w:rsidRPr="00B862CA">
        <w:rPr>
          <w:rFonts w:ascii="Times New Roman" w:hAnsi="Times New Roman" w:cs="Times New Roman"/>
          <w:color w:val="auto"/>
          <w:sz w:val="24"/>
          <w:szCs w:val="24"/>
        </w:rPr>
        <w:t>meso</w:t>
      </w:r>
      <w:proofErr w:type="spellEnd"/>
      <w:r w:rsidRPr="00B862CA">
        <w:rPr>
          <w:rFonts w:ascii="Times New Roman" w:hAnsi="Times New Roman" w:cs="Times New Roman"/>
          <w:color w:val="auto"/>
          <w:sz w:val="24"/>
          <w:szCs w:val="24"/>
        </w:rPr>
        <w:t>- and macro-levels; local and global;</w:t>
      </w:r>
    </w:p>
    <w:p w:rsidR="006D0003" w:rsidRPr="00B862CA" w:rsidRDefault="006D0003" w:rsidP="006D0003">
      <w:pPr>
        <w:pStyle w:val="ListParagraph"/>
        <w:tabs>
          <w:tab w:val="left" w:pos="720"/>
        </w:tabs>
        <w:jc w:val="both"/>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is concerned with five specific types of transformation</w:t>
      </w:r>
      <w:r w:rsidR="005964E1" w:rsidRPr="00B862CA">
        <w:rPr>
          <w:rFonts w:ascii="Times New Roman" w:hAnsi="Times New Roman" w:cs="Times New Roman"/>
          <w:color w:val="auto"/>
          <w:sz w:val="24"/>
          <w:szCs w:val="24"/>
        </w:rPr>
        <w:t xml:space="preserve">, focusing upon the </w:t>
      </w:r>
      <w:r w:rsidRPr="00B862CA">
        <w:rPr>
          <w:rFonts w:ascii="Times New Roman" w:hAnsi="Times New Roman" w:cs="Times New Roman"/>
          <w:color w:val="auto"/>
          <w:sz w:val="24"/>
          <w:szCs w:val="24"/>
        </w:rPr>
        <w:t xml:space="preserve">structural, </w:t>
      </w:r>
      <w:proofErr w:type="spellStart"/>
      <w:r w:rsidRPr="00B862CA">
        <w:rPr>
          <w:rFonts w:ascii="Times New Roman" w:hAnsi="Times New Roman" w:cs="Times New Roman"/>
          <w:color w:val="auto"/>
          <w:sz w:val="24"/>
          <w:szCs w:val="24"/>
        </w:rPr>
        <w:t>behavioural</w:t>
      </w:r>
      <w:proofErr w:type="spellEnd"/>
      <w:r w:rsidRPr="00B862CA">
        <w:rPr>
          <w:rFonts w:ascii="Times New Roman" w:hAnsi="Times New Roman" w:cs="Times New Roman"/>
          <w:color w:val="auto"/>
          <w:sz w:val="24"/>
          <w:szCs w:val="24"/>
        </w:rPr>
        <w:t xml:space="preserve"> and attitudinal aspects of conflict:</w:t>
      </w:r>
    </w:p>
    <w:p w:rsidR="006D0003" w:rsidRPr="00B862CA" w:rsidRDefault="006D0003" w:rsidP="006D0003">
      <w:pPr>
        <w:pStyle w:val="ListParagraph"/>
        <w:rPr>
          <w:rFonts w:ascii="Times New Roman" w:hAnsi="Times New Roman" w:cs="Times New Roman"/>
          <w:color w:val="auto"/>
          <w:sz w:val="24"/>
          <w:szCs w:val="24"/>
        </w:rPr>
      </w:pPr>
    </w:p>
    <w:p w:rsidR="006D0003" w:rsidRPr="00B862CA" w:rsidRDefault="006D0003" w:rsidP="006D0003">
      <w:pPr>
        <w:pStyle w:val="ListParagraph"/>
        <w:numPr>
          <w:ilvl w:val="1"/>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b/>
          <w:bCs/>
          <w:i/>
          <w:iCs/>
          <w:color w:val="auto"/>
          <w:sz w:val="24"/>
          <w:szCs w:val="24"/>
        </w:rPr>
        <w:t>Actors</w:t>
      </w:r>
      <w:r w:rsidRPr="00B862CA">
        <w:rPr>
          <w:rFonts w:ascii="Times New Roman" w:hAnsi="Times New Roman" w:cs="Times New Roman"/>
          <w:color w:val="auto"/>
          <w:sz w:val="24"/>
          <w:szCs w:val="24"/>
        </w:rPr>
        <w:t xml:space="preserve"> – modifying actors’ goals and their approach to pursuing these goals, including by strengthening understanding as to the causes and consequences of their respective actions;</w:t>
      </w:r>
    </w:p>
    <w:p w:rsidR="006D0003" w:rsidRPr="00B862CA" w:rsidRDefault="006D0003" w:rsidP="006D0003">
      <w:pPr>
        <w:pStyle w:val="ListParagraph"/>
        <w:tabs>
          <w:tab w:val="left" w:pos="720"/>
        </w:tabs>
        <w:ind w:left="1440"/>
        <w:jc w:val="both"/>
        <w:rPr>
          <w:rFonts w:ascii="Times New Roman" w:hAnsi="Times New Roman" w:cs="Times New Roman"/>
          <w:color w:val="auto"/>
          <w:sz w:val="24"/>
          <w:szCs w:val="24"/>
        </w:rPr>
      </w:pPr>
    </w:p>
    <w:p w:rsidR="006D0003" w:rsidRPr="00B862CA" w:rsidRDefault="006D0003" w:rsidP="006D0003">
      <w:pPr>
        <w:pStyle w:val="ListParagraph"/>
        <w:numPr>
          <w:ilvl w:val="1"/>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b/>
          <w:bCs/>
          <w:i/>
          <w:iCs/>
          <w:color w:val="auto"/>
          <w:sz w:val="24"/>
          <w:szCs w:val="24"/>
        </w:rPr>
        <w:t>Contexts</w:t>
      </w:r>
      <w:r w:rsidRPr="00B862CA">
        <w:rPr>
          <w:rFonts w:ascii="Times New Roman" w:hAnsi="Times New Roman" w:cs="Times New Roman"/>
          <w:color w:val="auto"/>
          <w:sz w:val="24"/>
          <w:szCs w:val="24"/>
        </w:rPr>
        <w:t xml:space="preserve"> – </w:t>
      </w:r>
      <w:r w:rsidR="006D2C2C" w:rsidRPr="00B862CA">
        <w:rPr>
          <w:rFonts w:ascii="Times New Roman" w:hAnsi="Times New Roman" w:cs="Times New Roman"/>
          <w:color w:val="auto"/>
          <w:sz w:val="24"/>
          <w:szCs w:val="24"/>
        </w:rPr>
        <w:t xml:space="preserve">challenging the meaning and perceptions of conflict itself, </w:t>
      </w:r>
      <w:r w:rsidRPr="00B862CA">
        <w:rPr>
          <w:rFonts w:ascii="Times New Roman" w:hAnsi="Times New Roman" w:cs="Times New Roman"/>
          <w:color w:val="auto"/>
          <w:sz w:val="24"/>
          <w:szCs w:val="24"/>
        </w:rPr>
        <w:t>particularly the respective attitudes and understandings of specific actors towards one another;</w:t>
      </w:r>
    </w:p>
    <w:p w:rsidR="006D0003" w:rsidRPr="00B862CA" w:rsidRDefault="006D0003" w:rsidP="009609F9">
      <w:pPr>
        <w:rPr>
          <w:rFonts w:ascii="Times New Roman" w:hAnsi="Times New Roman" w:cs="Times New Roman"/>
          <w:b/>
          <w:bCs/>
          <w:i/>
          <w:iCs/>
          <w:color w:val="auto"/>
          <w:sz w:val="24"/>
          <w:szCs w:val="24"/>
        </w:rPr>
      </w:pPr>
    </w:p>
    <w:p w:rsidR="006D0003" w:rsidRPr="00B862CA" w:rsidRDefault="006D0003" w:rsidP="006D0003">
      <w:pPr>
        <w:pStyle w:val="ListParagraph"/>
        <w:numPr>
          <w:ilvl w:val="1"/>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b/>
          <w:bCs/>
          <w:i/>
          <w:iCs/>
          <w:color w:val="auto"/>
          <w:sz w:val="24"/>
          <w:szCs w:val="24"/>
        </w:rPr>
        <w:t>Issues</w:t>
      </w:r>
      <w:r w:rsidRPr="00B862CA">
        <w:rPr>
          <w:rFonts w:ascii="Times New Roman" w:hAnsi="Times New Roman" w:cs="Times New Roman"/>
          <w:color w:val="auto"/>
          <w:sz w:val="24"/>
          <w:szCs w:val="24"/>
        </w:rPr>
        <w:t xml:space="preserve"> – redefining the issues that are central to the prevailing conflict, and reformulating the position of key actors on those very issues;</w:t>
      </w:r>
    </w:p>
    <w:p w:rsidR="006D0003" w:rsidRPr="00B862CA" w:rsidRDefault="006D0003" w:rsidP="006D0003">
      <w:pPr>
        <w:pStyle w:val="ListParagraph"/>
        <w:rPr>
          <w:rFonts w:ascii="Times New Roman" w:hAnsi="Times New Roman" w:cs="Times New Roman"/>
          <w:b/>
          <w:bCs/>
          <w:i/>
          <w:iCs/>
          <w:color w:val="auto"/>
          <w:sz w:val="24"/>
          <w:szCs w:val="24"/>
        </w:rPr>
      </w:pPr>
    </w:p>
    <w:p w:rsidR="006D0003" w:rsidRPr="00B862CA" w:rsidRDefault="006D0003" w:rsidP="006D0003">
      <w:pPr>
        <w:pStyle w:val="ListParagraph"/>
        <w:numPr>
          <w:ilvl w:val="1"/>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b/>
          <w:bCs/>
          <w:i/>
          <w:iCs/>
          <w:color w:val="auto"/>
          <w:sz w:val="24"/>
          <w:szCs w:val="24"/>
        </w:rPr>
        <w:t>Rules</w:t>
      </w:r>
      <w:r w:rsidRPr="00B862CA">
        <w:rPr>
          <w:rFonts w:ascii="Times New Roman" w:hAnsi="Times New Roman" w:cs="Times New Roman"/>
          <w:color w:val="auto"/>
          <w:sz w:val="24"/>
          <w:szCs w:val="24"/>
        </w:rPr>
        <w:t xml:space="preserve"> – changing the norms and rules governing decision-making at all levels in order to ensure that conflicts are dealt with constructively through institutional channels;</w:t>
      </w:r>
    </w:p>
    <w:p w:rsidR="006D0003" w:rsidRPr="00B862CA" w:rsidRDefault="006D0003" w:rsidP="006D0003">
      <w:pPr>
        <w:pStyle w:val="ListParagraph"/>
        <w:rPr>
          <w:rFonts w:ascii="Times New Roman" w:hAnsi="Times New Roman" w:cs="Times New Roman"/>
          <w:b/>
          <w:bCs/>
          <w:i/>
          <w:iCs/>
          <w:color w:val="auto"/>
          <w:sz w:val="24"/>
          <w:szCs w:val="24"/>
        </w:rPr>
      </w:pPr>
    </w:p>
    <w:p w:rsidR="006D0003" w:rsidRPr="00B862CA" w:rsidRDefault="006D0003" w:rsidP="002B6010">
      <w:pPr>
        <w:pStyle w:val="ListParagraph"/>
        <w:numPr>
          <w:ilvl w:val="1"/>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b/>
          <w:bCs/>
          <w:i/>
          <w:iCs/>
          <w:color w:val="auto"/>
          <w:sz w:val="24"/>
          <w:szCs w:val="24"/>
        </w:rPr>
        <w:t>Structures</w:t>
      </w:r>
      <w:r w:rsidRPr="00B862CA">
        <w:rPr>
          <w:rFonts w:ascii="Times New Roman" w:hAnsi="Times New Roman" w:cs="Times New Roman"/>
          <w:color w:val="auto"/>
          <w:sz w:val="24"/>
          <w:szCs w:val="24"/>
        </w:rPr>
        <w:t xml:space="preserve"> – </w:t>
      </w:r>
      <w:r w:rsidR="002B6010" w:rsidRPr="00B862CA">
        <w:rPr>
          <w:rFonts w:ascii="Times New Roman" w:hAnsi="Times New Roman" w:cs="Times New Roman"/>
          <w:color w:val="auto"/>
          <w:sz w:val="24"/>
          <w:szCs w:val="24"/>
        </w:rPr>
        <w:t>adjusting the prevailing structure of relationships, power distributions and socio-economic conditions that are embedded in and inform the conflict, thereby affecting the very fabric of interaction between previously incompatible actors, issues and goals.</w:t>
      </w:r>
    </w:p>
    <w:p w:rsidR="006D0003" w:rsidRPr="00B862CA" w:rsidRDefault="006D0003" w:rsidP="006D0003">
      <w:pPr>
        <w:rPr>
          <w:rFonts w:ascii="Times New Roman" w:hAnsi="Times New Roman" w:cs="Times New Roman"/>
          <w:color w:val="auto"/>
          <w:sz w:val="24"/>
          <w:szCs w:val="24"/>
        </w:rPr>
      </w:pPr>
    </w:p>
    <w:p w:rsidR="00B862CA" w:rsidRPr="00B862CA" w:rsidRDefault="00B862CA" w:rsidP="00B862CA">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For conflict transformation to occur, tensions between parties to the conflict must be overcome – first, by ensuring all actors recognize that their respective interests are not served by resorting to violence; and second, by seeking consensus on what should be transformed and how;</w:t>
      </w:r>
    </w:p>
    <w:p w:rsidR="00B862CA" w:rsidRPr="00B862CA" w:rsidRDefault="00B862CA" w:rsidP="00B862CA">
      <w:pPr>
        <w:pStyle w:val="ListParagraph"/>
        <w:tabs>
          <w:tab w:val="left" w:pos="720"/>
        </w:tabs>
        <w:jc w:val="both"/>
        <w:rPr>
          <w:rFonts w:ascii="Times New Roman" w:hAnsi="Times New Roman" w:cs="Times New Roman"/>
          <w:color w:val="auto"/>
          <w:sz w:val="24"/>
          <w:szCs w:val="24"/>
        </w:rPr>
      </w:pPr>
    </w:p>
    <w:p w:rsidR="00B862CA" w:rsidRPr="00B862CA" w:rsidRDefault="00B862CA" w:rsidP="00B862CA">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stresses the human dimension by reminding parties of the compatible nature of their needs, instead of emphasizing their opposing interests, and by rejecting unilateral decisions and action, particularly those representing a victory for one of the parties to the conflict;</w:t>
      </w:r>
    </w:p>
    <w:p w:rsidR="006D0003" w:rsidRPr="00B862CA" w:rsidRDefault="006D0003" w:rsidP="00B862CA">
      <w:pPr>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does not resort to a predetermined set of approaches</w:t>
      </w:r>
      <w:r w:rsidR="004A1989" w:rsidRPr="00B862CA">
        <w:rPr>
          <w:rFonts w:ascii="Times New Roman" w:hAnsi="Times New Roman" w:cs="Times New Roman"/>
          <w:color w:val="auto"/>
          <w:sz w:val="24"/>
          <w:szCs w:val="24"/>
        </w:rPr>
        <w:t xml:space="preserve"> and actions</w:t>
      </w:r>
      <w:r w:rsidRPr="00B862CA">
        <w:rPr>
          <w:rFonts w:ascii="Times New Roman" w:hAnsi="Times New Roman" w:cs="Times New Roman"/>
          <w:color w:val="auto"/>
          <w:sz w:val="24"/>
          <w:szCs w:val="24"/>
        </w:rPr>
        <w:t xml:space="preserve">, but respects and adapts to the particularities of a given setting; </w:t>
      </w:r>
    </w:p>
    <w:p w:rsidR="0030278C" w:rsidRPr="00B862CA" w:rsidRDefault="0030278C" w:rsidP="0030278C">
      <w:pPr>
        <w:suppressAutoHyphens w:val="0"/>
        <w:spacing w:line="240" w:lineRule="auto"/>
        <w:ind w:left="720"/>
        <w:jc w:val="both"/>
        <w:rPr>
          <w:rFonts w:ascii="Times New Roman" w:hAnsi="Times New Roman" w:cs="Times New Roman"/>
          <w:color w:val="auto"/>
          <w:sz w:val="24"/>
          <w:szCs w:val="24"/>
        </w:rPr>
      </w:pPr>
    </w:p>
    <w:p w:rsidR="0030278C" w:rsidRPr="00B862CA" w:rsidRDefault="0030278C" w:rsidP="0030278C">
      <w:pPr>
        <w:numPr>
          <w:ilvl w:val="0"/>
          <w:numId w:val="1"/>
        </w:numPr>
        <w:suppressAutoHyphens w:val="0"/>
        <w:spacing w:line="240" w:lineRule="auto"/>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lastRenderedPageBreak/>
        <w:t xml:space="preserve">Conflict transformation looks beyond visible issues and is characterized by creative problem-solving, incorporating the perspectives a broad array of actors, including those typically marginalized from such considerations; </w:t>
      </w:r>
    </w:p>
    <w:p w:rsidR="00277599" w:rsidRPr="00B862CA" w:rsidRDefault="00277599" w:rsidP="00277599">
      <w:pPr>
        <w:suppressAutoHyphens w:val="0"/>
        <w:ind w:left="720"/>
        <w:jc w:val="both"/>
        <w:rPr>
          <w:rFonts w:ascii="Times New Roman" w:hAnsi="Times New Roman" w:cs="Times New Roman"/>
          <w:color w:val="auto"/>
          <w:sz w:val="24"/>
          <w:szCs w:val="24"/>
        </w:rPr>
      </w:pPr>
    </w:p>
    <w:p w:rsidR="00277599" w:rsidRPr="00B862CA" w:rsidRDefault="00277599" w:rsidP="00277599">
      <w:pPr>
        <w:numPr>
          <w:ilvl w:val="0"/>
          <w:numId w:val="1"/>
        </w:numPr>
        <w:suppressAutoHyphens w:val="0"/>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invariably involves a third, impartial party, in order to help actors alter their cognitive and emotional views on the ‘Other’, thereby helping to break down divisions between ‘Us’ and ‘Them’;</w:t>
      </w:r>
    </w:p>
    <w:p w:rsidR="006D0003" w:rsidRPr="00B862CA" w:rsidRDefault="006D0003" w:rsidP="00277599">
      <w:pPr>
        <w:rPr>
          <w:rFonts w:ascii="Times New Roman" w:hAnsi="Times New Roman" w:cs="Times New Roman"/>
          <w:color w:val="auto"/>
          <w:sz w:val="24"/>
          <w:szCs w:val="24"/>
        </w:rPr>
      </w:pPr>
    </w:p>
    <w:p w:rsidR="006D0003" w:rsidRPr="00B862CA" w:rsidRDefault="006D0003" w:rsidP="006D0003">
      <w:pPr>
        <w:pStyle w:val="ListParagraph"/>
        <w:numPr>
          <w:ilvl w:val="0"/>
          <w:numId w:val="1"/>
        </w:numPr>
        <w:tabs>
          <w:tab w:val="left" w:pos="720"/>
        </w:tabs>
        <w:jc w:val="both"/>
        <w:rPr>
          <w:rFonts w:ascii="Times New Roman" w:hAnsi="Times New Roman" w:cs="Times New Roman"/>
          <w:color w:val="auto"/>
          <w:sz w:val="24"/>
          <w:szCs w:val="24"/>
        </w:rPr>
      </w:pPr>
      <w:r w:rsidRPr="00B862CA">
        <w:rPr>
          <w:rFonts w:ascii="Times New Roman" w:hAnsi="Times New Roman" w:cs="Times New Roman"/>
          <w:color w:val="auto"/>
          <w:sz w:val="24"/>
          <w:szCs w:val="24"/>
        </w:rPr>
        <w:t>Conflict transformation represents an ambitious and demanding task, which is better equipped to contend with the asymmetric, complex and protracted nature of contemporary conflicts</w:t>
      </w:r>
      <w:r w:rsidR="00CC5082" w:rsidRPr="00B862CA">
        <w:rPr>
          <w:rFonts w:ascii="Times New Roman" w:hAnsi="Times New Roman" w:cs="Times New Roman"/>
          <w:color w:val="auto"/>
          <w:sz w:val="24"/>
          <w:szCs w:val="24"/>
        </w:rPr>
        <w:t xml:space="preserve"> than prevailing techniques and approaches. </w:t>
      </w:r>
    </w:p>
    <w:p w:rsidR="007B5938" w:rsidRDefault="007B5938">
      <w:pPr>
        <w:rPr>
          <w:color w:val="FF0000"/>
        </w:rPr>
      </w:pPr>
    </w:p>
    <w:p w:rsidR="00AF3A6E" w:rsidRDefault="00AF3A6E">
      <w:pPr>
        <w:rPr>
          <w:color w:val="FF0000"/>
        </w:rPr>
      </w:pPr>
      <w:r>
        <w:rPr>
          <w:noProof/>
          <w:color w:val="FF0000"/>
          <w:lang w:eastAsia="en-GB"/>
        </w:rPr>
        <w:drawing>
          <wp:anchor distT="0" distB="0" distL="114300" distR="114300" simplePos="0" relativeHeight="251660288" behindDoc="0" locked="0" layoutInCell="1" allowOverlap="1" wp14:anchorId="495AB8D1" wp14:editId="38710F88">
            <wp:simplePos x="0" y="0"/>
            <wp:positionH relativeFrom="column">
              <wp:posOffset>1170940</wp:posOffset>
            </wp:positionH>
            <wp:positionV relativeFrom="paragraph">
              <wp:posOffset>315595</wp:posOffset>
            </wp:positionV>
            <wp:extent cx="4248150" cy="857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t.jpg"/>
                    <pic:cNvPicPr/>
                  </pic:nvPicPr>
                  <pic:blipFill>
                    <a:blip r:embed="rId10">
                      <a:extLst>
                        <a:ext uri="{28A0092B-C50C-407E-A947-70E740481C1C}">
                          <a14:useLocalDpi xmlns:a14="http://schemas.microsoft.com/office/drawing/2010/main" val="0"/>
                        </a:ext>
                      </a:extLst>
                    </a:blip>
                    <a:stretch>
                      <a:fillRect/>
                    </a:stretch>
                  </pic:blipFill>
                  <pic:spPr>
                    <a:xfrm>
                      <a:off x="0" y="0"/>
                      <a:ext cx="4248150" cy="857250"/>
                    </a:xfrm>
                    <a:prstGeom prst="rect">
                      <a:avLst/>
                    </a:prstGeom>
                  </pic:spPr>
                </pic:pic>
              </a:graphicData>
            </a:graphic>
            <wp14:sizeRelH relativeFrom="page">
              <wp14:pctWidth>0</wp14:pctWidth>
            </wp14:sizeRelH>
            <wp14:sizeRelV relativeFrom="page">
              <wp14:pctHeight>0</wp14:pctHeight>
            </wp14:sizeRelV>
          </wp:anchor>
        </w:drawing>
      </w:r>
    </w:p>
    <w:p w:rsidR="00AF3A6E" w:rsidRPr="007B5938" w:rsidRDefault="00AF3A6E">
      <w:pPr>
        <w:rPr>
          <w:color w:val="FF0000"/>
        </w:rPr>
      </w:pPr>
      <w:bookmarkStart w:id="0" w:name="_GoBack"/>
      <w:bookmarkEnd w:id="0"/>
    </w:p>
    <w:sectPr w:rsidR="00AF3A6E" w:rsidRPr="007B5938" w:rsidSect="00532FC0">
      <w:headerReference w:type="default" r:id="rId11"/>
      <w:footerReference w:type="even" r:id="rId12"/>
      <w:footerReference w:type="default" r:id="rId13"/>
      <w:headerReference w:type="first" r:id="rId14"/>
      <w:footerReference w:type="first" r:id="rId15"/>
      <w:pgSz w:w="12240" w:h="15840"/>
      <w:pgMar w:top="1440" w:right="1183" w:bottom="1440" w:left="1276"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AE" w:rsidRDefault="003F56AE">
      <w:pPr>
        <w:spacing w:line="240" w:lineRule="auto"/>
      </w:pPr>
      <w:r>
        <w:separator/>
      </w:r>
    </w:p>
  </w:endnote>
  <w:endnote w:type="continuationSeparator" w:id="0">
    <w:p w:rsidR="003F56AE" w:rsidRDefault="003F5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0" w:rsidRDefault="003F56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0" w:rsidRDefault="003F5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0" w:rsidRDefault="003F56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AE" w:rsidRDefault="003F56AE">
      <w:pPr>
        <w:spacing w:line="240" w:lineRule="auto"/>
      </w:pPr>
      <w:r>
        <w:separator/>
      </w:r>
    </w:p>
  </w:footnote>
  <w:footnote w:type="continuationSeparator" w:id="0">
    <w:p w:rsidR="003F56AE" w:rsidRDefault="003F56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0" w:rsidRDefault="003F56A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0" w:rsidRDefault="003F56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dstrike w:val="0"/>
        <w:color w:val="000000"/>
        <w:sz w:val="24"/>
        <w:szCs w:val="24"/>
        <w:u w:val="none"/>
        <w:effect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dstrike w:val="0"/>
        <w:color w:val="000000"/>
        <w:sz w:val="24"/>
        <w:szCs w:val="24"/>
        <w:u w:val="none"/>
        <w:effect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dstrike w:val="0"/>
        <w:color w:val="000000"/>
        <w:sz w:val="24"/>
        <w:szCs w:val="24"/>
        <w:u w:val="none"/>
        <w:effect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dstrike w:val="0"/>
        <w:color w:val="000000"/>
        <w:sz w:val="24"/>
        <w:szCs w:val="24"/>
        <w:u w:val="none"/>
        <w:effect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dstrike w:val="0"/>
        <w:color w:val="000000"/>
        <w:sz w:val="24"/>
        <w:szCs w:val="24"/>
        <w:u w:val="none"/>
        <w:effect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dstrike w:val="0"/>
        <w:color w:val="000000"/>
        <w:sz w:val="24"/>
        <w:szCs w:val="24"/>
        <w:u w:val="none"/>
        <w:effect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dstrike w:val="0"/>
        <w:color w:val="000000"/>
        <w:sz w:val="24"/>
        <w:szCs w:val="24"/>
        <w:u w:val="none"/>
        <w:effect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dstrike w:val="0"/>
        <w:color w:val="000000"/>
        <w:sz w:val="24"/>
        <w:szCs w:val="24"/>
        <w:u w:val="none"/>
        <w:effect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dstrike w:val="0"/>
        <w:color w:val="000000"/>
        <w:sz w:val="24"/>
        <w:szCs w:val="24"/>
        <w:u w:val="none"/>
        <w:effect w:val="none"/>
      </w:rPr>
    </w:lvl>
  </w:abstractNum>
  <w:abstractNum w:abstractNumId="1">
    <w:nsid w:val="4FE71FBE"/>
    <w:multiLevelType w:val="hybridMultilevel"/>
    <w:tmpl w:val="A04C2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03"/>
    <w:rsid w:val="000E422D"/>
    <w:rsid w:val="00277599"/>
    <w:rsid w:val="002B6010"/>
    <w:rsid w:val="0030278C"/>
    <w:rsid w:val="003F56AE"/>
    <w:rsid w:val="004A1989"/>
    <w:rsid w:val="005964E1"/>
    <w:rsid w:val="006D0003"/>
    <w:rsid w:val="006D2C2C"/>
    <w:rsid w:val="006F7BC0"/>
    <w:rsid w:val="00713234"/>
    <w:rsid w:val="00775261"/>
    <w:rsid w:val="007B5938"/>
    <w:rsid w:val="009609F9"/>
    <w:rsid w:val="00AC296A"/>
    <w:rsid w:val="00AF3A6E"/>
    <w:rsid w:val="00B862CA"/>
    <w:rsid w:val="00C356A5"/>
    <w:rsid w:val="00CC5082"/>
    <w:rsid w:val="00CE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03"/>
    <w:pPr>
      <w:suppressAutoHyphens/>
      <w:spacing w:after="0"/>
    </w:pPr>
    <w:rPr>
      <w:rFonts w:ascii="Arial" w:eastAsia="Arial" w:hAnsi="Arial" w:cs="Arial"/>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03"/>
    <w:pPr>
      <w:ind w:left="720"/>
    </w:pPr>
    <w:rPr>
      <w:lang w:val="en-US"/>
    </w:rPr>
  </w:style>
  <w:style w:type="paragraph" w:styleId="Header">
    <w:name w:val="header"/>
    <w:basedOn w:val="Normal"/>
    <w:link w:val="HeaderChar"/>
    <w:rsid w:val="006D0003"/>
    <w:pPr>
      <w:tabs>
        <w:tab w:val="center" w:pos="4513"/>
        <w:tab w:val="right" w:pos="9026"/>
      </w:tabs>
    </w:pPr>
  </w:style>
  <w:style w:type="character" w:customStyle="1" w:styleId="HeaderChar">
    <w:name w:val="Header Char"/>
    <w:basedOn w:val="DefaultParagraphFont"/>
    <w:link w:val="Header"/>
    <w:rsid w:val="006D0003"/>
    <w:rPr>
      <w:rFonts w:ascii="Arial" w:eastAsia="Arial" w:hAnsi="Arial" w:cs="Arial"/>
      <w:color w:val="000000"/>
      <w:lang w:eastAsia="ar-SA"/>
    </w:rPr>
  </w:style>
  <w:style w:type="paragraph" w:styleId="Footer">
    <w:name w:val="footer"/>
    <w:basedOn w:val="Normal"/>
    <w:link w:val="FooterChar"/>
    <w:rsid w:val="006D0003"/>
    <w:pPr>
      <w:tabs>
        <w:tab w:val="center" w:pos="4513"/>
        <w:tab w:val="right" w:pos="9026"/>
      </w:tabs>
    </w:pPr>
  </w:style>
  <w:style w:type="character" w:customStyle="1" w:styleId="FooterChar">
    <w:name w:val="Footer Char"/>
    <w:basedOn w:val="DefaultParagraphFont"/>
    <w:link w:val="Footer"/>
    <w:rsid w:val="006D0003"/>
    <w:rPr>
      <w:rFonts w:ascii="Arial" w:eastAsia="Arial" w:hAnsi="Arial" w:cs="Arial"/>
      <w:color w:val="000000"/>
      <w:lang w:eastAsia="ar-SA"/>
    </w:rPr>
  </w:style>
  <w:style w:type="character" w:styleId="Hyperlink">
    <w:name w:val="Hyperlink"/>
    <w:uiPriority w:val="99"/>
    <w:unhideWhenUsed/>
    <w:rsid w:val="006D0003"/>
    <w:rPr>
      <w:color w:val="0000FF"/>
      <w:u w:val="single"/>
    </w:rPr>
  </w:style>
  <w:style w:type="paragraph" w:styleId="BalloonText">
    <w:name w:val="Balloon Text"/>
    <w:basedOn w:val="Normal"/>
    <w:link w:val="BalloonTextChar"/>
    <w:uiPriority w:val="99"/>
    <w:semiHidden/>
    <w:unhideWhenUsed/>
    <w:rsid w:val="00AF3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6E"/>
    <w:rPr>
      <w:rFonts w:ascii="Tahoma" w:eastAsia="Arial"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03"/>
    <w:pPr>
      <w:suppressAutoHyphens/>
      <w:spacing w:after="0"/>
    </w:pPr>
    <w:rPr>
      <w:rFonts w:ascii="Arial" w:eastAsia="Arial" w:hAnsi="Arial" w:cs="Arial"/>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03"/>
    <w:pPr>
      <w:ind w:left="720"/>
    </w:pPr>
    <w:rPr>
      <w:lang w:val="en-US"/>
    </w:rPr>
  </w:style>
  <w:style w:type="paragraph" w:styleId="Header">
    <w:name w:val="header"/>
    <w:basedOn w:val="Normal"/>
    <w:link w:val="HeaderChar"/>
    <w:rsid w:val="006D0003"/>
    <w:pPr>
      <w:tabs>
        <w:tab w:val="center" w:pos="4513"/>
        <w:tab w:val="right" w:pos="9026"/>
      </w:tabs>
    </w:pPr>
  </w:style>
  <w:style w:type="character" w:customStyle="1" w:styleId="HeaderChar">
    <w:name w:val="Header Char"/>
    <w:basedOn w:val="DefaultParagraphFont"/>
    <w:link w:val="Header"/>
    <w:rsid w:val="006D0003"/>
    <w:rPr>
      <w:rFonts w:ascii="Arial" w:eastAsia="Arial" w:hAnsi="Arial" w:cs="Arial"/>
      <w:color w:val="000000"/>
      <w:lang w:eastAsia="ar-SA"/>
    </w:rPr>
  </w:style>
  <w:style w:type="paragraph" w:styleId="Footer">
    <w:name w:val="footer"/>
    <w:basedOn w:val="Normal"/>
    <w:link w:val="FooterChar"/>
    <w:rsid w:val="006D0003"/>
    <w:pPr>
      <w:tabs>
        <w:tab w:val="center" w:pos="4513"/>
        <w:tab w:val="right" w:pos="9026"/>
      </w:tabs>
    </w:pPr>
  </w:style>
  <w:style w:type="character" w:customStyle="1" w:styleId="FooterChar">
    <w:name w:val="Footer Char"/>
    <w:basedOn w:val="DefaultParagraphFont"/>
    <w:link w:val="Footer"/>
    <w:rsid w:val="006D0003"/>
    <w:rPr>
      <w:rFonts w:ascii="Arial" w:eastAsia="Arial" w:hAnsi="Arial" w:cs="Arial"/>
      <w:color w:val="000000"/>
      <w:lang w:eastAsia="ar-SA"/>
    </w:rPr>
  </w:style>
  <w:style w:type="character" w:styleId="Hyperlink">
    <w:name w:val="Hyperlink"/>
    <w:uiPriority w:val="99"/>
    <w:unhideWhenUsed/>
    <w:rsid w:val="006D0003"/>
    <w:rPr>
      <w:color w:val="0000FF"/>
      <w:u w:val="single"/>
    </w:rPr>
  </w:style>
  <w:style w:type="paragraph" w:styleId="BalloonText">
    <w:name w:val="Balloon Text"/>
    <w:basedOn w:val="Normal"/>
    <w:link w:val="BalloonTextChar"/>
    <w:uiPriority w:val="99"/>
    <w:semiHidden/>
    <w:unhideWhenUsed/>
    <w:rsid w:val="00AF3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6E"/>
    <w:rPr>
      <w:rFonts w:ascii="Tahoma" w:eastAsia="Arial"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cct@transconflic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Bancroft</dc:creator>
  <cp:lastModifiedBy>Ian Bancroft</cp:lastModifiedBy>
  <cp:revision>10</cp:revision>
  <dcterms:created xsi:type="dcterms:W3CDTF">2012-02-14T11:30:00Z</dcterms:created>
  <dcterms:modified xsi:type="dcterms:W3CDTF">2012-02-20T09:41:00Z</dcterms:modified>
</cp:coreProperties>
</file>